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C15141" w:rsidRPr="007304EF" w14:paraId="64899100" w14:textId="77777777" w:rsidTr="00DC0425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BFE9346" w14:textId="77777777" w:rsidR="00C15141" w:rsidRPr="007304EF" w:rsidRDefault="00C15141" w:rsidP="00DC04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object w:dxaOrig="5609" w:dyaOrig="3930" w14:anchorId="67D2C5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93517985" r:id="rId6"/>
              </w:object>
            </w:r>
          </w:p>
          <w:p w14:paraId="106496EF" w14:textId="77777777" w:rsidR="00C15141" w:rsidRPr="007304EF" w:rsidRDefault="00C15141" w:rsidP="00DC04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7DFF12A2" w14:textId="77777777" w:rsidR="00C15141" w:rsidRPr="007304EF" w:rsidRDefault="00C15141" w:rsidP="00DC042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DJEČJI VRTIĆ </w:t>
            </w:r>
            <w:r w:rsidRPr="007304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hr-HR"/>
                <w14:ligatures w14:val="none"/>
              </w:rPr>
              <w:t>ŠIBENSKA MASLINA</w:t>
            </w:r>
          </w:p>
          <w:p w14:paraId="3D7AB974" w14:textId="77777777" w:rsidR="00C15141" w:rsidRPr="007304EF" w:rsidRDefault="00C15141" w:rsidP="00DC0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Ulica branitelja Domovinskog rata 2G, 22 000 Šibenik,  </w:t>
            </w:r>
            <w:proofErr w:type="spellStart"/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>tel</w:t>
            </w:r>
            <w:proofErr w:type="spellEnd"/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: 022 332 324; </w:t>
            </w:r>
          </w:p>
          <w:p w14:paraId="2829607F" w14:textId="77777777" w:rsidR="00C15141" w:rsidRPr="007304EF" w:rsidRDefault="00C15141" w:rsidP="00DC0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e-mail: </w:t>
            </w:r>
            <w:hyperlink r:id="rId7" w:history="1">
              <w:r w:rsidRPr="007304EF">
                <w:rPr>
                  <w:rFonts w:ascii="Times New Roman" w:eastAsia="Times New Roman" w:hAnsi="Times New Roman" w:cs="Times New Roman"/>
                  <w:iCs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djecji.vrtic@dv-simaslina.com</w:t>
              </w:r>
            </w:hyperlink>
          </w:p>
          <w:p w14:paraId="5667BB4E" w14:textId="77777777" w:rsidR="00C15141" w:rsidRPr="007304EF" w:rsidRDefault="00C15141" w:rsidP="00DC04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C8C9BE6" w14:textId="18C589BB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601-01/24-01/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511</w:t>
      </w:r>
    </w:p>
    <w:p w14:paraId="09457371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2182-1-42-06-24</w:t>
      </w:r>
    </w:p>
    <w:p w14:paraId="486A61F5" w14:textId="4912F908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Šibenik,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22. 11. 2024.</w:t>
      </w:r>
    </w:p>
    <w:p w14:paraId="343CDEC7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3B4BEA" w14:textId="77777777" w:rsidR="00C15141" w:rsidRPr="007304EF" w:rsidRDefault="00C15141" w:rsidP="00C151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 26. točka 2. i 3. Zakona o predškolskom odgoju i obrazovanju (NN 10/97, 107/07, 94/13, 98/19, 57/22. i 101/23.) i  odluke Upravnog vijeća Dječjeg vrtića Šibenska maslina raspisuje se:</w:t>
      </w:r>
    </w:p>
    <w:p w14:paraId="63DC1EC1" w14:textId="77777777" w:rsidR="00C15141" w:rsidRPr="007304EF" w:rsidRDefault="00C15141" w:rsidP="00C1514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E94CEA6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C8656E" w14:textId="77777777" w:rsidR="00C15141" w:rsidRPr="007304EF" w:rsidRDefault="00C15141" w:rsidP="00C151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  NATJEČAJ</w:t>
      </w:r>
    </w:p>
    <w:p w14:paraId="0BE836D5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hr-HR"/>
          <w14:ligatures w14:val="none"/>
        </w:rPr>
      </w:pPr>
    </w:p>
    <w:p w14:paraId="668C453F" w14:textId="77777777" w:rsidR="00C15141" w:rsidRPr="007304EF" w:rsidRDefault="00C15141" w:rsidP="00C151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izbor</w:t>
      </w:r>
    </w:p>
    <w:p w14:paraId="2E4960BF" w14:textId="77777777" w:rsidR="00C15141" w:rsidRPr="007304EF" w:rsidRDefault="00C15141" w:rsidP="00C151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115794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</w:t>
      </w: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SPREMAČICE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(M/Ž)</w:t>
      </w:r>
    </w:p>
    <w:p w14:paraId="44599A96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8C53D2" w14:textId="4AECEAE1" w:rsidR="00C15141" w:rsidRDefault="00C15141" w:rsidP="00C151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 izvršitelj na određeno vrijeme, puno radno vrijeme,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zbog zamjene radnice na roditeljskom dopustu</w:t>
      </w:r>
    </w:p>
    <w:p w14:paraId="6E786545" w14:textId="77777777" w:rsidR="00C15141" w:rsidRPr="007304EF" w:rsidRDefault="00C15141" w:rsidP="00C15141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D1FAEF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UVJETI: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</w:p>
    <w:p w14:paraId="619467D5" w14:textId="77777777" w:rsidR="00C15141" w:rsidRPr="007304EF" w:rsidRDefault="00C15141" w:rsidP="00C15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prema odredbama Zakona o predškolskom odgoju i obrazovanju (NN 10/97, 107/07, 94/13. 98/19, 57/22, 101/23.),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15603B63" w14:textId="77777777" w:rsidR="00C15141" w:rsidRPr="007304EF" w:rsidRDefault="00C15141" w:rsidP="00C15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</w:t>
      </w:r>
    </w:p>
    <w:p w14:paraId="27D2F2BF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FE84DE1" w14:textId="77777777" w:rsidR="00835ADC" w:rsidRPr="007304EF" w:rsidRDefault="00835ADC" w:rsidP="00835AD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radno mjesto na određeno vrijeme probni rad je u trajanju od 60 dana.</w:t>
      </w:r>
    </w:p>
    <w:p w14:paraId="304C9AE8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5DF8E67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ROK NATJEČAJA:</w:t>
      </w:r>
    </w:p>
    <w:p w14:paraId="6C66A9E8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 dana od objave natječaja</w:t>
      </w:r>
    </w:p>
    <w:p w14:paraId="399114BB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sudionicima natječaja u roku od 8 dana od izvršenja izbora</w:t>
      </w:r>
    </w:p>
    <w:p w14:paraId="0DD50FB2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1C7D743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Prijave s dokumentacijom: </w:t>
      </w:r>
    </w:p>
    <w:p w14:paraId="2A99F6A4" w14:textId="77777777" w:rsidR="00C15141" w:rsidRPr="007304EF" w:rsidRDefault="00C15141" w:rsidP="00C151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97A820" w14:textId="77777777" w:rsidR="00C15141" w:rsidRPr="007304EF" w:rsidRDefault="00C15141" w:rsidP="00C151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19B675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pisana prijava vlastoručno potpisana</w:t>
      </w:r>
    </w:p>
    <w:p w14:paraId="7D797074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</w:t>
      </w:r>
    </w:p>
    <w:p w14:paraId="36DC1D0F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stečenoj stručnoj spremi (preslika)</w:t>
      </w:r>
    </w:p>
    <w:p w14:paraId="3553994C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stečenom radnom stažu – elektronički zapis sa HZMO-a (ne starije od mjesec dana)</w:t>
      </w:r>
    </w:p>
    <w:p w14:paraId="632CD212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rodni list (preslika)</w:t>
      </w:r>
    </w:p>
    <w:p w14:paraId="4983F818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 (preslika)</w:t>
      </w:r>
    </w:p>
    <w:p w14:paraId="66D19EB6" w14:textId="77777777" w:rsidR="00C15141" w:rsidRPr="007304EF" w:rsidRDefault="00C15141" w:rsidP="00C15141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uvjerenje o nekažnjavanju,  sukladno članku 25. Zakona o predškolskom odgoju i obrazovanju (NN 10/97, 107/07 i 94/13, 98/19, 57/22, 101/23. ) </w:t>
      </w:r>
    </w:p>
    <w:p w14:paraId="12C29ED6" w14:textId="77777777" w:rsidR="00C15141" w:rsidRPr="007304EF" w:rsidRDefault="00C15141" w:rsidP="00C15141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uvjerenje nadležnog suda da se protiv kandidata ne vodi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kazneni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postupak </w:t>
      </w:r>
    </w:p>
    <w:p w14:paraId="4F542EBD" w14:textId="77777777" w:rsidR="00C15141" w:rsidRPr="007304EF" w:rsidRDefault="00C15141" w:rsidP="00C15141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(čl. 25. st. 2), ne starije od dana objave natječaja</w:t>
      </w:r>
    </w:p>
    <w:p w14:paraId="6B91EEEF" w14:textId="77777777" w:rsidR="00C15141" w:rsidRPr="007304EF" w:rsidRDefault="00C15141" w:rsidP="00C1514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b)   uvjerenje nadležnog prekršajnog suda da se protiv kandidata ne vodi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prekršajni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postupak, (čl. 25.st. 4 ), ne starije od dana objave natječaja</w:t>
      </w:r>
    </w:p>
    <w:p w14:paraId="588844B4" w14:textId="77777777" w:rsidR="00C15141" w:rsidRPr="007304EF" w:rsidRDefault="00C15141" w:rsidP="00C1514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izjava kandidata o nepostojanju zapreka iz čl. 25. Zakona za prijem u radni odnos (vlastoručno potpisana)</w:t>
      </w:r>
    </w:p>
    <w:p w14:paraId="7EC08D38" w14:textId="77777777" w:rsidR="00C15141" w:rsidRPr="007304EF" w:rsidRDefault="00C15141" w:rsidP="00C151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BF6A9C3" w14:textId="3544559E" w:rsidR="00C15141" w:rsidRPr="007304EF" w:rsidRDefault="00C15141" w:rsidP="00C1514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donijeti osobn</w:t>
      </w:r>
      <w:r w:rsidR="00835A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ili slati </w:t>
      </w: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preporučeno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adresu: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DJEČJI VRTIĆ ŠIBENSKA MASLINA, Ulica branitelja Domovinskog rata 2G, Šibenik.</w:t>
      </w:r>
    </w:p>
    <w:p w14:paraId="00DB609B" w14:textId="77777777" w:rsidR="00C15141" w:rsidRPr="007304EF" w:rsidRDefault="00C15141" w:rsidP="00C151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15C7B6" w14:textId="1995694A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U prijavi je obavezno navesti za koja se radna mjesta natječete</w:t>
      </w:r>
      <w:r w:rsidR="00835AD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.</w:t>
      </w:r>
    </w:p>
    <w:p w14:paraId="0D9B942C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900F2A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73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dv-si</w:t>
      </w:r>
      <w:r w:rsidRPr="007304E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r-HR"/>
          <w14:ligatures w14:val="none"/>
        </w:rPr>
        <w:t>maslina</w:t>
      </w:r>
      <w:r w:rsidRPr="0073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.com. </w:t>
      </w:r>
    </w:p>
    <w:p w14:paraId="45A2740E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4B26F7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52227818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0F660A90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AFE19F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6F6A26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43482865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42427672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AC6BF65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A94037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9112C23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8" w:history="1">
        <w:r w:rsidRPr="007304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9" w:history="1">
        <w:r w:rsidRPr="007304EF">
          <w:rPr>
            <w:rFonts w:ascii="Verdana" w:hAnsi="Verdana" w:cs="Arial"/>
            <w:color w:val="5B9BD5" w:themeColor="accent5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2D7105C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</w:p>
    <w:p w14:paraId="7F9B647F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76B5C7E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3CC80718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C4FBD5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 w:history="1">
        <w:r w:rsidRPr="007304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7FFE0B98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1" w:history="1">
        <w:r w:rsidRPr="007304EF">
          <w:rPr>
            <w:rFonts w:ascii="Verdana" w:hAnsi="Verdana" w:cs="Arial"/>
            <w:color w:val="5B9BD5" w:themeColor="accent5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0FB1AA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1FB2E2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1E3FB3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F7E8754" w14:textId="77777777" w:rsidR="00C15141" w:rsidRPr="007304EF" w:rsidRDefault="00C15141" w:rsidP="00C151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93A302" w14:textId="7390BDE9" w:rsidR="00E93659" w:rsidRPr="00E93659" w:rsidRDefault="00E93659" w:rsidP="00E93659">
      <w:pPr>
        <w:jc w:val="both"/>
        <w:rPr>
          <w:rFonts w:ascii="Times New Roman" w:hAnsi="Times New Roman" w:cs="Times New Roman"/>
          <w:sz w:val="24"/>
          <w:szCs w:val="24"/>
        </w:rPr>
      </w:pPr>
      <w:r w:rsidRPr="00E93659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Dječji vrtić Šibenska maslina zadržava pravo provođenja provjere znanja i vještina intervjuom. </w:t>
      </w:r>
    </w:p>
    <w:p w14:paraId="60886231" w14:textId="79209F6B" w:rsidR="00C15141" w:rsidRPr="00E93659" w:rsidRDefault="00E93659" w:rsidP="00E93659">
      <w:pPr>
        <w:jc w:val="both"/>
        <w:rPr>
          <w:rFonts w:ascii="Times New Roman" w:hAnsi="Times New Roman" w:cs="Times New Roman"/>
          <w:sz w:val="24"/>
          <w:szCs w:val="24"/>
        </w:rPr>
      </w:pPr>
      <w:r w:rsidRPr="00E93659">
        <w:rPr>
          <w:rFonts w:ascii="Times New Roman" w:hAnsi="Times New Roman" w:cs="Times New Roman"/>
          <w:sz w:val="24"/>
          <w:szCs w:val="24"/>
        </w:rPr>
        <w:t>O održavanju intervjua kandidati će biti pravodobno obaviješteni. Ako kandidat ne pristupi intervjuu smatra se da je povukao svoju prijavu.</w:t>
      </w:r>
    </w:p>
    <w:p w14:paraId="6B2BE351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BC7B63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12D63A3E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</w:p>
    <w:p w14:paraId="3F85159F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</w:p>
    <w:p w14:paraId="6F9B37F8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30BF22AD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O rezultatima izbora kandidati će biti obaviješteni u zakonskom roku.</w:t>
      </w:r>
    </w:p>
    <w:p w14:paraId="2FA20ACF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85775F" w14:textId="6BF9E5F3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Napomena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Ovaj natječaj je objavljen na oglasnoj ploči i mrežnim stranicama Hrvatskog zavoda za zapošljavanje kao i oglasnoj ploči i mrežnoj stranici Dječjeg vrtića Šibenska maslina, dana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22</w:t>
      </w:r>
      <w:r w:rsidRPr="0042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11</w:t>
      </w:r>
      <w:r w:rsidRPr="0042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 2024.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godine.</w:t>
      </w:r>
    </w:p>
    <w:p w14:paraId="79415EFC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E5E3E7" w14:textId="77777777" w:rsidR="00C15141" w:rsidRPr="007304EF" w:rsidRDefault="00C15141" w:rsidP="00C151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650696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BA7106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8EC66D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5F15DF" w14:textId="77777777" w:rsidR="00C15141" w:rsidRPr="007304EF" w:rsidRDefault="00C15141" w:rsidP="00C151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0D6D06B" w14:textId="77777777" w:rsidR="00C15141" w:rsidRDefault="00C15141" w:rsidP="00C15141"/>
    <w:p w14:paraId="1655B2AB" w14:textId="77777777" w:rsidR="008B2080" w:rsidRDefault="008B2080"/>
    <w:sectPr w:rsidR="008B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209727">
    <w:abstractNumId w:val="3"/>
  </w:num>
  <w:num w:numId="2" w16cid:durableId="2106804161">
    <w:abstractNumId w:val="2"/>
  </w:num>
  <w:num w:numId="3" w16cid:durableId="1728455570">
    <w:abstractNumId w:val="0"/>
  </w:num>
  <w:num w:numId="4" w16cid:durableId="82327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1"/>
    <w:rsid w:val="005F76CE"/>
    <w:rsid w:val="00835ADC"/>
    <w:rsid w:val="008B2080"/>
    <w:rsid w:val="00A57DCD"/>
    <w:rsid w:val="00A66977"/>
    <w:rsid w:val="00C15141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4D7C"/>
  <w15:chartTrackingRefBased/>
  <w15:docId w15:val="{73CCECCF-AD4E-40AD-B916-E1B7B29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sibenska maslina</dc:creator>
  <cp:keywords/>
  <dc:description/>
  <cp:lastModifiedBy>sibenska maslina</cp:lastModifiedBy>
  <cp:revision>3</cp:revision>
  <cp:lastPrinted>2024-11-19T09:40:00Z</cp:lastPrinted>
  <dcterms:created xsi:type="dcterms:W3CDTF">2024-11-19T09:10:00Z</dcterms:created>
  <dcterms:modified xsi:type="dcterms:W3CDTF">2024-11-19T09:40:00Z</dcterms:modified>
</cp:coreProperties>
</file>